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по предмету Родной русский язык 6-10 классы 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(АООП по ФГОС ООО)</w:t>
      </w:r>
    </w:p>
    <w:p w:rsidR="00DE7D1A" w:rsidRDefault="00DE7D1A" w:rsidP="00DE7D1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7D1A" w:rsidRDefault="00DE7D1A" w:rsidP="00DE7D1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DE7D1A" w:rsidRDefault="00DE7D1A" w:rsidP="00DE7D1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личностные результаты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нравственных чувств, регулирующих моральное поведение (чувство сострадания, сопереживания, вины, стыда и т.п.); развитие чувства прекрасного и эстетических чувств на основе знакомства с произведениями литературы;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-понимание учебной задачи, поставленной учителем, и способность ее выполнять;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учитывать выделенные учителем в учебном материале ориентиры действия;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(в сотрудничестве с учителем) адекватно оценивать правильность выполнения действия и вносить как по ходу его реализации, так и в конце действия необходимые коррективы;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строить рассуждения в форме связи простых суждений об объекте;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формулировать собственное мнение;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задавать вопросы, необходимые для организации собственной деятельности и сотрудничества с партнером;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адекватно использовать речь для планирования и регуляции своей деятельности.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понимание важности процесса обучения;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эстетические чувства и художественный вкус на основе знакомства с отечественной и зарубежной литературой;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нравственно развитую личность в процессе чтения,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чувство ответственности за свои поступки при сопоставлении образов персонажей из прочитанного произведения с собственным опытом;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умения контролировать и оценивать учебные действия в соответствии с поставленной задачей и условиями её реализации;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умение активно использовать речевые средства для решения коммуникативных и познавательных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осознанно строить речевое высказывание в соответствии с задачами коммуникации;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составлять тексты в устной форме;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строить рассуждения в процессе характеристики текста;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готовность слушать собеседника и вести диалог, излагать своё мнение, аргументировать свою точку зрения и оценку событий при чтении и обсуждении художественных произведений;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мотивации к систематическому, самостоятельному чтению.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ценностно-смысловые представления о человеке и мире в процессе чтения;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эстетические чувства и художественный вкус на основе знакомства с литературными произведениями;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морально-этические представления, эмоционально-нравственную отзывчивость;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оценивать правильность выполнения учебной задачи, собственные возможности её решения;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умения строить рассуждения в процессе анализа текста;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творческую личность путём приобщения к литературе как искусству слова;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способности организовывать учебное сотрудничество и совместную деятельность с учителем и сверстниками;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духовно-нравственные качества личности (чувство ответственности, сострадание, взаимовыручка, чувство долга и т. п.);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грамотно, точно, ясно излагать свои мысли в устной форме;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-работая по плану, сверять свои действия с целью и при необходимости исправлять ошибки самостоятельно;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самостоятельно оценивать свои суждения, в случае необходимости вносить в них коррективы;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одноклассников, понимать позицию другого человека;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-формулировать собственное мнение и позицию, аргументировать её;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-выступать перед аудиторией сверстников с сообщениями;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в группе - устанавливать рабочие отношения, эффективно сотрудничать и способствовать продуктивной кооперации;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-задавать вопросы, необходимые для организации собственной деятельности.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устойчивый познавательный интерес к чтению, потребность в чтении;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чувство прекрасного, умение чувствовать красоту и выразительность речи;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любовь и уважение к Отечеству, его языку, культуре;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-ориентироваться в системе моральных норм и ценностей;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-стремиться к совершенствованию собственной речи;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формулировать собственное мнение и позицию, аргументировать её;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задавать вопросы, необходимые для организации деятельности сотрудничества с партнёром;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-осознавать важность коммуникативных умений в жизни человека;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-оформлять свои мысли в устной форме с учётом речевой ситуации;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использовать простейшие приёмы анализа различных видов текстов;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для себя цели чтения художественной литературы, выбирать произведения для самостоятельного чтения.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Формирование базовых учебных действий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«Родной русский язык» в 6 классе направлено на формирование следующих базовых учебных действий: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-осознавать значение нравственных понятий и моральных норм;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-положительно относиться к учебному труду;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-воспринимать произведения искусств;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понятия «Трудовая деятельность и люди труда»;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понимание своего социального окружения, своего места в нём, принятие соответствующих возрасту ценностей и социальных ролей;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понятия культурного наследия родного края.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-дифференцированно использовать разные виды речевых высказываний в социальных ситуациях;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-слушать собеседника, вступать в контакт, работать в коллективе;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-иметь представление о различных источниках и средствах получения информации.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цель деятельности на уроке с помощью учителя и самостоятельно, произвольно включаться в деятельность;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-следовать при выполнении заданий инструкциям учителя, иметь представление о различных видах инструкций для выполнения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договариваться о распределении функций и ролей в совместной деятельности, оценивать друг друга по предложенным критериям; определять успешность своей деятельности в диалоге с учителем;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контроль своей деятельности с учетом предложенных критериев;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оценку своей деятельности, корректировать её с учетом выявленных ошибок.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-узнавать, называть и определять объекты и явления окружающей действительности;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-наблюдать за предметами и явлениями окружающей действительности; 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с доступной по содержанию и структуре информацией (схема, таблица, текст, изображение);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-использовать в учебной деятельности некоторые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элементарные обобщения, сравнения, классифицировать на наглядном материале, доступном вербальном материале;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представления об анализе, синтезе в соответствии с индивидуальными возможностями.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«Родной русский язык» в 7 классе направлено на формирование следующих базовых учебных действий: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-оценивать жизненные ситуации и поступков с точки зрения общечеловеческих норм, нравственных и этических ценностей, ценностей гражданина России;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положительными результатами в учебной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-эмоционально воспринимать произведения искусств;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-иметь представление о видах трудовой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-воспринимать культурно-историческое наследие родного края и страны;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необходимость участия в общественно-полезных делах.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-строить речевые высказывания в различных социальных ситуациях;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участвовать в диалоге;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доступные для возраста источники получения информации.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-постановка задач в различных видах доступной деятельности (учебной, трудовой, бытовой), активно включаться в деятельность;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-применять доступные (определённые) виды инструкции для решения практических и учебных задач в сотрудничестве учителем;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-активно участвовать в совместной деятельности, оценивать друг друга в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успешность своей деятельности по образцу, умение самостоятельно осуществлять контроль выполнения учебного задания;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оценку своей деятельности, корректировать её с учетом выявленных ошибок, уметь анализировать свои ошибки.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-выявлять причинно-следственные связи между предметами и явлениями окружающей действительности;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с различной информацией (текст, таблица, схема, иллюстрация) с помощью учителя;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-использовать в учебной и практической деятельности некоторые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 в соответствии с индивидуальными возможностями.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«Родной русский язык» в 8 классе направлено на формирование следующих базовых учебных действий: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своему народу, принятие ценностей других народов;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собственными школьными успехами;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откликаться на произведения искусств;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необходимость трудовой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-относиться положительно к культурно-историческому наследию родного края и страны;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-принимать участие в общественно-полезных делах. 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использовать речевые высказывания в различных социальных ситуациях;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диалог, иметь представление о разных видах делового письма;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-извлекать под руководством педагога необходимой информации из различных источников.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учебные задачи, следовать им в учебной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-применять разные виды инструкции для решения практических и учебных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-осознанно участвовать в совместной деятельности, осуществлять контроль деятельности.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успешность своей деятельности, умение самостоятельно осуществлять контроль выполнения учебного задания;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внешний контроль и оценку.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ориентироваться во времени и пространстве;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-добывать новые знания: извлекать информацию, представленную в разных формах (текст, таблица, схема, иллюстрация);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-использовать в учебной и практической деятельности некоторые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знания, отражающие бытовые связи и отношения между объектами и процессами;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деятельности, давать представления о причинно-следственных связях в соответствии с индивидуальными возможностями.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«Родной русский язык» в 9 классе направлено на формирование следующих базовых учебных действий: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-осознавать себя как гражданина России, имеющие определённые права и обязанности; 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собственными школьными успехами и достижениями;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-эмоционально откликаться на произведения литературы, музыки, живописи;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людям труда и результатам их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культурно-историческому наследию родного края и страны;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осознанное участие в общеполезной социальной деятельности.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-вступать коммуникацию в разных ситуациях социального взаимодействия (учебных, трудовых, бытовых и др.);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диалог, использовать разные виды делового письма;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-самостоятельно получать информацию из различных видов источников;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Регулятивные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учебные задачи, осуществлять коллективный поиск средств их осуществления;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-действовать на основе разных видов инструкций для решения практических и учебных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взаимный контроль в совместной деятельности с учетом предложенных критериев;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самоконтроль в процессе деятельности по предложенным критериям и с ней свою деятельность.</w:t>
      </w:r>
    </w:p>
    <w:p w:rsidR="00DE7D1A" w:rsidRDefault="00DE7D1A" w:rsidP="00DE7D1A">
      <w:pPr>
        <w:tabs>
          <w:tab w:val="center" w:pos="5032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воспринимать окружающий мир, анализировать и давать эмоциональную оценку действительности, выстраивать последовательность событий;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-использовать в учебной и практической деятельности некоторые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знания, отражающие несложные, доступные связи и отношения между объектами и процессами;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-делать обобщения, анализ, синтез, сравнивать, классифицировать; 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-устанавливать элементарные аналогии, закономерности, причинно-следственные связи на наглядном, доступном вербальном материале, основе практической деятельности в соответствии с индивидуальными возможностями.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«Родной русский язык» в 10 классе направлено на формирование следующих базовых учебных действий: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-испытывать чувство гордости за свою страну;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школьными успехами и достижениями как собственными, так и своих товарищей;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эмоционально откликаться на произведения литературы, музыки, живописи;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и бережно относиться к людям труда и результатам их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-бережно относиться к культурно-историческому наследию родного края и страны;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-активно включаться в общеполезную социальную деятельность.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-вступать и поддерживать коммуникацию в разных ситуациях социального взаимодействия (учебных, трудовых, бытовых и др.);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доступные источники и средства получения информации для решения коммуникативных и познавательных задач.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-осознанно действовать на основе разных видов инструкций для решения практических и учебных задач;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взаимный контроль в совместной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-обладать готовностью к осуществлению самоконтроля в процессе деятельности;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реагировать на внешний контроль и оценку, корректировать в соответствии с ней свою деятельность.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-дифференцированно воспринимать окружающий мир, его временно-пространственную организацию;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-использовать в жизни и деятельности некоторые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D86EB4" w:rsidRDefault="00D86EB4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оценки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каждого действия используется следующая система оценки: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778"/>
        <w:gridCol w:w="7567"/>
      </w:tblGrid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баллов </w:t>
            </w:r>
          </w:p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отсутствует, обучающийся не понимает его смысла, не включается в процесс выполнения вместе с учителем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 действия понимает, связывает с конкретной ситуацией,</w:t>
            </w:r>
          </w:p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действие только по прямому указанию учителя, при необходимости требуется оказание помощи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Преимущественно выполняет действие по указанию учителя, в отдельных ситуациях способен выполнить его самостоятельно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самостоятельно выполнять действие в определённых ситуациях, нередко допускает ошибки, которые исправляет по прямому указанию учителя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самостоятельно применять действие, но иногда допускает ошибки, которые исправляет по замечанию учителя</w:t>
            </w:r>
          </w:p>
        </w:tc>
      </w:tr>
      <w:tr w:rsidR="00DE7D1A" w:rsidTr="00DE7D1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применяет действие в любой ситуации</w:t>
            </w:r>
          </w:p>
        </w:tc>
      </w:tr>
    </w:tbl>
    <w:p w:rsidR="00D454FA" w:rsidRDefault="00D454FA" w:rsidP="00DE7D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7D1A" w:rsidRDefault="00BE27DC" w:rsidP="00DE7D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E7D1A">
        <w:rPr>
          <w:rFonts w:ascii="Times New Roman" w:hAnsi="Times New Roman"/>
          <w:b/>
          <w:sz w:val="24"/>
          <w:szCs w:val="24"/>
        </w:rPr>
        <w:t>Планируемые предметные результаты</w:t>
      </w:r>
    </w:p>
    <w:p w:rsidR="00BE27DC" w:rsidRPr="00BE27DC" w:rsidRDefault="00BE27DC" w:rsidP="00D45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>6 класс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 научатся: 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выделять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значения.;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находить крылатые слова и выражения (прецедентные тексты) в русских народных и литературных сказках;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находить в текстах слова с суффиксами субъективной оценки как изобразительного средства;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находить в тексте общеязыковые и художественные метафоры, определять их национально-культурную специфику. 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Учащиеся получат возможность научиться: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овладеть знаниями истории русской письменности. 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познакомиться с историей и этимологией русского языка; 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владеть основными орфоэпическими нормами современного русского литературного языка; </w:t>
      </w:r>
    </w:p>
    <w:p w:rsidR="00BE27DC" w:rsidRPr="00BE27DC" w:rsidRDefault="00BE27DC" w:rsidP="00BE27DC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   - владеть основными лексическими нормами употребления имён существительных, прилагательных, глаголов в современном русском литературном языке;</w:t>
      </w:r>
    </w:p>
    <w:p w:rsidR="00BE27DC" w:rsidRPr="00BE27DC" w:rsidRDefault="00BE27DC" w:rsidP="00D45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 научатся: 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основным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соблюдать основные орфоэпические и акцентологические нормы современного русского литературного языка: 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соблюдать основные лексические нормы современного русского литературного языка.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Учащиеся получат возможность научиться: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совершенствовать различные виды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 владеть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выполнять анализ художественного текста русской литературы</w:t>
      </w:r>
    </w:p>
    <w:p w:rsidR="00BE27DC" w:rsidRPr="00BE27DC" w:rsidRDefault="00D454FA" w:rsidP="00BE27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E27DC"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 научатся: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лексические нормы современного русского литературного языка: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соблюдать основные грамматические нормы современного русского литературного языка: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нормы русского речевого этикета: 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Учащиеся получат возможность научиться: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владеть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уметь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BE27DC" w:rsidRPr="00BE27DC" w:rsidRDefault="00BE27DC" w:rsidP="00BE27DC">
      <w:pPr>
        <w:tabs>
          <w:tab w:val="left" w:pos="18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</w:t>
      </w:r>
      <w:proofErr w:type="gramStart"/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выражения;  определять</w:t>
      </w:r>
      <w:proofErr w:type="gramEnd"/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начало и конец темы; выявлять логический план текста</w:t>
      </w:r>
    </w:p>
    <w:p w:rsidR="00BE27DC" w:rsidRPr="00BE27DC" w:rsidRDefault="00BE27DC" w:rsidP="00D45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 научатся: 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нормы русского речевого этикета: 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орфографические нормы современного русского литературного языка (в рамках изученного в данном курсе);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пунктуационные нормы современного русского литературного языка (в рамках изученного в данном курсе).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Учащиеся получат возможность научиться: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проводить анализ прослушанного или прочитанного текста с точки зрения его композиционных особенностей, количества </w:t>
      </w:r>
      <w:proofErr w:type="spellStart"/>
      <w:r w:rsidRPr="00BE27DC">
        <w:rPr>
          <w:rFonts w:ascii="Times New Roman" w:hAnsi="Times New Roman"/>
          <w:sz w:val="24"/>
          <w:szCs w:val="24"/>
          <w:lang w:eastAsia="ru-RU"/>
        </w:rPr>
        <w:t>микротем</w:t>
      </w:r>
      <w:proofErr w:type="spellEnd"/>
      <w:r w:rsidRPr="00BE27DC">
        <w:rPr>
          <w:rFonts w:ascii="Times New Roman" w:hAnsi="Times New Roman"/>
          <w:sz w:val="24"/>
          <w:szCs w:val="24"/>
          <w:lang w:eastAsia="ru-RU"/>
        </w:rPr>
        <w:t>; основных типов текстовых структур (индуктивные, дедуктивные, рамочные / дедуктивно-индуктивные, стержневые/индуктивно-дедуктивные);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владеть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- владеть правилами информационной безопасности при общении в социальных сетях.</w:t>
      </w:r>
    </w:p>
    <w:p w:rsidR="00BE27DC" w:rsidRPr="00BE27DC" w:rsidRDefault="00BE27DC" w:rsidP="00D45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>10 класс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Учащиеся научатся: 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уметь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BE27DC" w:rsidRPr="00BE27DC" w:rsidRDefault="00BE27DC" w:rsidP="00BE27DC">
      <w:pPr>
        <w:tabs>
          <w:tab w:val="left" w:pos="1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</w:t>
      </w:r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определять средства их </w:t>
      </w:r>
      <w:proofErr w:type="gramStart"/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>выражения;  определять</w:t>
      </w:r>
      <w:proofErr w:type="gramEnd"/>
      <w:r w:rsidRPr="00BE27DC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начало и конец темы; выявлять логический план текста;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нормы русского речевого этикета: 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орфографические нормы современного русского литературного языка (в рамках изученного в данном курсе);</w:t>
      </w:r>
    </w:p>
    <w:p w:rsidR="00BE27DC" w:rsidRPr="00BE27DC" w:rsidRDefault="00BE27DC" w:rsidP="00BE27DC">
      <w:pPr>
        <w:widowControl w:val="0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соблюдать основные пунктуационные нормы современного русского литературного языка (в рамках изученного в данном курсе).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Учащиеся получат возможность научиться: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совершенствовать различные виды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владеть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владеть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уметь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</w:t>
      </w:r>
      <w:proofErr w:type="gramStart"/>
      <w:r w:rsidRPr="00BE27DC">
        <w:rPr>
          <w:rFonts w:ascii="Times New Roman" w:hAnsi="Times New Roman"/>
          <w:sz w:val="24"/>
          <w:szCs w:val="24"/>
          <w:lang w:eastAsia="ru-RU"/>
        </w:rPr>
        <w:t>выражения;  определять</w:t>
      </w:r>
      <w:proofErr w:type="gramEnd"/>
      <w:r w:rsidRPr="00BE27DC">
        <w:rPr>
          <w:rFonts w:ascii="Times New Roman" w:hAnsi="Times New Roman"/>
          <w:sz w:val="24"/>
          <w:szCs w:val="24"/>
          <w:lang w:eastAsia="ru-RU"/>
        </w:rPr>
        <w:t xml:space="preserve"> начало и конец темы; выявлять логический план текста;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BE27DC">
        <w:rPr>
          <w:rFonts w:ascii="Times New Roman" w:hAnsi="Times New Roman"/>
          <w:sz w:val="24"/>
          <w:szCs w:val="24"/>
          <w:lang w:eastAsia="ru-RU"/>
        </w:rPr>
        <w:t>самопрезентация</w:t>
      </w:r>
      <w:proofErr w:type="spellEnd"/>
      <w:r w:rsidRPr="00BE27DC">
        <w:rPr>
          <w:rFonts w:ascii="Times New Roman" w:hAnsi="Times New Roman"/>
          <w:sz w:val="24"/>
          <w:szCs w:val="24"/>
          <w:lang w:eastAsia="ru-RU"/>
        </w:rPr>
        <w:t xml:space="preserve">, просьба, принесение извинений, поздравление;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владеть умениями учебно-делового общения: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создавать устные и письменные тексты </w:t>
      </w:r>
      <w:proofErr w:type="spellStart"/>
      <w:r w:rsidRPr="00BE27DC">
        <w:rPr>
          <w:rFonts w:ascii="Times New Roman" w:hAnsi="Times New Roman"/>
          <w:sz w:val="24"/>
          <w:szCs w:val="24"/>
          <w:lang w:eastAsia="ru-RU"/>
        </w:rPr>
        <w:t>аргументативного</w:t>
      </w:r>
      <w:proofErr w:type="spellEnd"/>
      <w:r w:rsidRPr="00BE27DC">
        <w:rPr>
          <w:rFonts w:ascii="Times New Roman" w:hAnsi="Times New Roman"/>
          <w:sz w:val="24"/>
          <w:szCs w:val="24"/>
          <w:lang w:eastAsia="ru-RU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создавать, комплексный анализ и создание текстов публицистических жанров (девиз, слоган, путевые записки, проблемный очерк; тексты рекламных объявлений);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 xml:space="preserve">- определять </w:t>
      </w:r>
      <w:proofErr w:type="spellStart"/>
      <w:r w:rsidRPr="00BE27DC">
        <w:rPr>
          <w:rFonts w:ascii="Times New Roman" w:hAnsi="Times New Roman"/>
          <w:sz w:val="24"/>
          <w:szCs w:val="24"/>
          <w:lang w:eastAsia="ru-RU"/>
        </w:rPr>
        <w:t>фактуальную</w:t>
      </w:r>
      <w:proofErr w:type="spellEnd"/>
      <w:r w:rsidRPr="00BE27DC">
        <w:rPr>
          <w:rFonts w:ascii="Times New Roman" w:hAnsi="Times New Roman"/>
          <w:sz w:val="24"/>
          <w:szCs w:val="24"/>
          <w:lang w:eastAsia="ru-RU"/>
        </w:rPr>
        <w:t xml:space="preserve"> и подтекстовую информацию текста, его сильных позиций; 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создавать объявления (в устной и письменной форме); деловые письма;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оценивать устные и письменные речевые высказывания с точки зрения их эффективности, понимания основных причин коммуникативных неудач и объяснение их; оценивать собственную и чужую речь с точки зрения точного, уместного и выразительного словоупотребления;</w:t>
      </w:r>
    </w:p>
    <w:p w:rsidR="00BE27DC" w:rsidRPr="00BE27DC" w:rsidRDefault="00BE27DC" w:rsidP="00BE2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E27DC">
        <w:rPr>
          <w:rFonts w:ascii="Times New Roman" w:hAnsi="Times New Roman"/>
          <w:sz w:val="24"/>
          <w:szCs w:val="24"/>
          <w:lang w:eastAsia="ru-RU"/>
        </w:rPr>
        <w:t>- редактировать собственные тексты с целью совершенствования их содержания и формы; сопоставлять черновой и отредактированный текст.</w:t>
      </w:r>
    </w:p>
    <w:p w:rsidR="00BE27DC" w:rsidRPr="00BE27DC" w:rsidRDefault="00BE27DC" w:rsidP="00BE2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).</w:t>
      </w:r>
    </w:p>
    <w:p w:rsidR="00DE7D1A" w:rsidRDefault="00DE7D1A" w:rsidP="00DE7D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D1A" w:rsidRDefault="00DE7D1A" w:rsidP="00DE7D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II. Содержание</w:t>
      </w:r>
      <w:r w:rsidR="000E033C">
        <w:rPr>
          <w:rFonts w:ascii="Times New Roman" w:hAnsi="Times New Roman"/>
          <w:b/>
          <w:sz w:val="24"/>
          <w:szCs w:val="24"/>
        </w:rPr>
        <w:t xml:space="preserve"> учебного предмета «Родной русский язык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84BCD" w:rsidRPr="00D84BCD" w:rsidRDefault="00DE7D1A" w:rsidP="00D45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Arial Unicode MS" w:hAnsi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 и культура.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Краткая история русской письменности. Создание славянского алфавита.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Язык как зеркало национальной культуры. Слово как хранилище материальной и духовной культуры народа.</w:t>
      </w:r>
    </w:p>
    <w:p w:rsidR="00D84BCD" w:rsidRPr="00D84BCD" w:rsidRDefault="00D86EB4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Крылатые слова и выражения</w:t>
      </w:r>
      <w:r w:rsidR="00D84BCD"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="00D84BCD" w:rsidRPr="00D84BCD">
        <w:rPr>
          <w:rFonts w:ascii="Times New Roman" w:eastAsia="Times New Roman" w:hAnsi="Times New Roman"/>
          <w:sz w:val="24"/>
          <w:szCs w:val="24"/>
          <w:lang w:eastAsia="ru-RU"/>
        </w:rPr>
        <w:t>Бобарихой</w:t>
      </w:r>
      <w:proofErr w:type="spellEnd"/>
      <w:r w:rsidR="00D84BCD"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др.), источники, значение и употребление в современных ситуациях речевого общения.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 с суффиксами субъективной оценки как изобразительное средство. Ознакомление с историей и этимологией некоторых слов.  Общеизвестные старинные русские города. Происхождение их названий. </w:t>
      </w:r>
    </w:p>
    <w:p w:rsidR="00D84BCD" w:rsidRPr="00D84BCD" w:rsidRDefault="00D84BCD" w:rsidP="00D86EB4">
      <w:pPr>
        <w:tabs>
          <w:tab w:val="left" w:pos="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Культура речи.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Постоянное и подвижное ударение в именах существительных; именах прилагательных, глаголах.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</w:t>
      </w:r>
    </w:p>
    <w:p w:rsidR="00D84BCD" w:rsidRPr="00D84BCD" w:rsidRDefault="00D84BCD" w:rsidP="00D86EB4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грамматические нормы современного русского литературного языка. 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Речевой этикет</w:t>
      </w:r>
    </w:p>
    <w:p w:rsidR="00D84BCD" w:rsidRPr="00D84BCD" w:rsidRDefault="00D84BCD" w:rsidP="00D84BCD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Речь. Речевая деятельность. Текст.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594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Язык и речь. Виды речевой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Интонация и жесты. Формы речи: монолог и диалог. 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Текст как единица языка и речи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Текст и его основные признаки. Как строится текст.  Средства связи предложений и частей текста.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Функциональные разновидности языка. 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Учебно-научный стиль. План ответа на уроке, план текста.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Публицистический стиль. Устное выступление. Девиз, слоган. </w:t>
      </w:r>
    </w:p>
    <w:p w:rsidR="00D84BCD" w:rsidRPr="00D84BCD" w:rsidRDefault="00D84BCD" w:rsidP="00D45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84B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 класс </w:t>
      </w: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 и культура.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D84BCD" w:rsidRPr="00D84BCD" w:rsidRDefault="00D84BCD" w:rsidP="00D454F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Культура речи.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орфоэпические нормы современного русского литературного языка.</w:t>
      </w:r>
    </w:p>
    <w:p w:rsidR="00D84BCD" w:rsidRPr="00D84BCD" w:rsidRDefault="00D84BCD" w:rsidP="00D454FA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лексические нормы современного русского литературного языка. Синонимы и точность речи. Смысловые‚ стилистические </w:t>
      </w:r>
      <w:proofErr w:type="gram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особенности  употребления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синонимов.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Антонимы и точность речи. Смысловые‚ стилистические </w:t>
      </w:r>
      <w:proofErr w:type="gram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особенности  употребления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антонимов.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Лексические омонимы и точность речи. Смысловые‚ стилистические </w:t>
      </w:r>
      <w:proofErr w:type="gram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особенности  употребления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лексических омонимов.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Речевой этикет. 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</w:t>
      </w:r>
    </w:p>
    <w:p w:rsidR="00D84BCD" w:rsidRPr="00D84BCD" w:rsidRDefault="00D84BCD" w:rsidP="00D454F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Речь. Речевая деятельность. Текст.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Текст как единица языка и речи. Текст, тематическое единство текста. Тексты описательного типа: определение, дефиниция, собственно описание, пояснение.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Функциональные разновидности языка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Разговорная речь. Рассказ о событии, «бывальщины».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D84BCD" w:rsidRPr="00D84BCD" w:rsidRDefault="00D84BCD" w:rsidP="00D454F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Публицистический стиль. Устное выступление. </w:t>
      </w:r>
    </w:p>
    <w:p w:rsidR="00D84BCD" w:rsidRPr="00D84BCD" w:rsidRDefault="00D454FA" w:rsidP="00D84BCD">
      <w:pPr>
        <w:tabs>
          <w:tab w:val="left" w:pos="3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84BCD" w:rsidRPr="00D84B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 класс </w:t>
      </w:r>
    </w:p>
    <w:p w:rsidR="00D84BCD" w:rsidRPr="00D84BCD" w:rsidRDefault="00D84BCD" w:rsidP="00D454F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 и культура.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губернатор, диакон, ваучер, агитационный пункт, большевик, колхоз и т.п.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D84BCD" w:rsidRPr="00D84BCD" w:rsidRDefault="00D84BCD" w:rsidP="00D454F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Культура речи.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орфоэпические нормы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очутиться, победить, убедить, учредить, </w:t>
      </w:r>
      <w:proofErr w:type="gramStart"/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утвердить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)‚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висящий – висячий, горящий – горячий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махаешь – машешь; обусловливать, сосредоточивать, уполномочивать, оспаривать, удостаивать, облагораживать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Речевой этикет. 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</w:t>
      </w:r>
    </w:p>
    <w:p w:rsidR="00D84BCD" w:rsidRPr="00D84BCD" w:rsidRDefault="00D84BCD" w:rsidP="00D454FA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Речь. Речевая деятельность. Текст.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аргументативного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типа: рассуждение, доказательство, объяснение.</w:t>
      </w:r>
    </w:p>
    <w:p w:rsidR="00D84BCD" w:rsidRPr="00D84BCD" w:rsidRDefault="00D454FA" w:rsidP="00D454FA">
      <w:pPr>
        <w:tabs>
          <w:tab w:val="left" w:pos="360"/>
          <w:tab w:val="left" w:pos="108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84BCD" w:rsidRPr="00D84BCD">
        <w:rPr>
          <w:rFonts w:ascii="Times New Roman" w:eastAsia="Times New Roman" w:hAnsi="Times New Roman"/>
          <w:sz w:val="24"/>
          <w:szCs w:val="24"/>
          <w:lang w:eastAsia="ru-RU"/>
        </w:rPr>
        <w:t>Функциональные разновидности языка</w:t>
      </w:r>
    </w:p>
    <w:p w:rsidR="00D84BCD" w:rsidRPr="00D84BCD" w:rsidRDefault="00D84BCD" w:rsidP="00D84BCD">
      <w:pPr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D84BCD" w:rsidRPr="00D84BCD" w:rsidRDefault="00D84BCD" w:rsidP="00D84BCD">
      <w:pPr>
        <w:tabs>
          <w:tab w:val="left" w:pos="360"/>
          <w:tab w:val="left" w:pos="1089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 класс</w:t>
      </w:r>
    </w:p>
    <w:p w:rsidR="00D84BCD" w:rsidRPr="00D84BCD" w:rsidRDefault="00D84BCD" w:rsidP="00D84BC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 и культура.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общевосточнославянские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 слова, собственно 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русские слова. </w:t>
      </w:r>
      <w:proofErr w:type="gram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Собственно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русские слова как база и основной источник развития лексики русского литературного языка.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D84BCD" w:rsidRPr="00D84BCD" w:rsidRDefault="00D84BCD" w:rsidP="00D454FA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Культура речи.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Типичные орфоэпиче</w:t>
      </w:r>
      <w:r w:rsidR="000E033C">
        <w:rPr>
          <w:rFonts w:ascii="Times New Roman" w:eastAsia="Times New Roman" w:hAnsi="Times New Roman"/>
          <w:sz w:val="24"/>
          <w:szCs w:val="24"/>
          <w:lang w:eastAsia="ru-RU"/>
        </w:rPr>
        <w:t>ские ошибки в современной речи.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Типичные акцентологические ошибки в современной речи.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лексические нормы современного русского литературного языка. Терминология и точность речи. Нормы употребления терминов в научном стиле речи.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врач пришел – врач пришла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согласование сказуемого с подлежащим, выраженным сочетанием числительного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несколько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существительным; согласование определения в количественно-именных сочетаниях с числительными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два, три, четыре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(два новых стола, две молодых женщины и две молодые женщины). 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Нормы построения словосочетаний по типу согласования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маршрутное такси, обеих сестер – обоих братьев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Речевой этикет.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D84BCD" w:rsidRPr="00D84BCD" w:rsidRDefault="00D84BCD" w:rsidP="00D454FA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Речь. Речевая деятельность. Текст.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методы, способы и средства получения, переработки информации.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D84BCD" w:rsidRPr="00D84BCD" w:rsidRDefault="00D84BCD" w:rsidP="00D84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Научный стиль речи. Специфика оформления текста как результата проектной (исследовательской) деятельности. Реферат. Слово на защите реферата. Язык художественной литературы. Сочинение в жанре письма другу. </w:t>
      </w:r>
    </w:p>
    <w:p w:rsidR="00DE7D1A" w:rsidRDefault="00D86EB4" w:rsidP="00D45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DE7D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 </w:t>
      </w:r>
    </w:p>
    <w:p w:rsidR="00D454FA" w:rsidRDefault="00D454FA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54F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Язык и культура</w:t>
      </w:r>
      <w:r w:rsidR="00DE7D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общевосточнославянские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 слова, собственно русские слова. </w:t>
      </w:r>
      <w:proofErr w:type="gram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Собственно</w:t>
      </w:r>
      <w:proofErr w:type="gram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русские слова как база и основной источник развития лексики русского литературного языка.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Иноязычная лексика в разговорной речи, дисплейных текстах, современной публицистике.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Речевой этикет. Благопожелание как ключевая идея речевого этикета. Речевой этикет и вежливость. 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436398" w:rsidRPr="00436398" w:rsidRDefault="00D86EB4" w:rsidP="0043639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Культура речи.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ж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ш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; произношение сочетания </w:t>
      </w:r>
      <w:proofErr w:type="spellStart"/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чн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чт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; произношение женских отчеств на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proofErr w:type="spellStart"/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ична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proofErr w:type="spellStart"/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инична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; произношение твёрдого [н] перед мягкими [ф'] и [в']; произношение мягкого [н] перед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ч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щ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Типичные акцентологические ошибки в современной речи.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лексические нормы современного русского литературного языка. Терминология и точность речи. Нормы употребления терминов в научном стиле речи.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врач пришел – врач пришла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согласование сказуемого с подлежащим, выраженным сочетанием числительного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несколько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и существительным; согласование определения в количественно-именных сочетаниях с числительными 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два, три, четыре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 (два новых стола, две молодых женщины и две молодые женщины). 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Нормы построения словосочетаний по типу согласования (</w:t>
      </w:r>
      <w:r w:rsidRPr="00D84BCD">
        <w:rPr>
          <w:rFonts w:ascii="Times New Roman" w:eastAsia="Times New Roman" w:hAnsi="Times New Roman"/>
          <w:i/>
          <w:sz w:val="24"/>
          <w:szCs w:val="24"/>
          <w:lang w:eastAsia="ru-RU"/>
        </w:rPr>
        <w:t>маршрутное такси, обеих сестер – обоих братьев</w:t>
      </w: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Речевой этикет.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D86EB4" w:rsidRPr="00D84BCD" w:rsidRDefault="00D86EB4" w:rsidP="00D86E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Речь. Речевая деятельность. Текст.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методы, способы и средства получения, переработки информации.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D86EB4" w:rsidRPr="00D84BCD" w:rsidRDefault="00D86EB4" w:rsidP="00D86E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Разговорная речь. </w:t>
      </w:r>
      <w:proofErr w:type="spell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Самохарактеристика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>самопрезентация</w:t>
      </w:r>
      <w:proofErr w:type="spellEnd"/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, поздравление. </w:t>
      </w:r>
    </w:p>
    <w:p w:rsidR="00DE7D1A" w:rsidRPr="005E29CB" w:rsidRDefault="00D86EB4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4BC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Научный стиль речи. Специфика оформления текста как результата проектной (исследовательской) деятельности. Реферат. Слово на защите реферата. Язык художественной литературы. Сочинение в жанре письма другу. </w:t>
      </w:r>
    </w:p>
    <w:p w:rsidR="005E29CB" w:rsidRPr="005E29CB" w:rsidRDefault="00DE7D1A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5E29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</w:t>
      </w:r>
      <w:r w:rsidR="00436398" w:rsidRPr="0043639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Тематическое планирование</w:t>
      </w:r>
      <w:r w:rsidRPr="0043639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        </w:t>
      </w:r>
      <w:r w:rsidRPr="004363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  <w:r w:rsidR="005E29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</w:t>
      </w:r>
      <w:r w:rsidR="005E29CB" w:rsidRPr="005E29C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29CB">
        <w:rPr>
          <w:rFonts w:ascii="Times New Roman" w:eastAsia="Times New Roman" w:hAnsi="Times New Roman"/>
          <w:b/>
          <w:sz w:val="24"/>
          <w:szCs w:val="24"/>
          <w:lang w:eastAsia="ru-RU"/>
        </w:rPr>
        <w:t>6 класс.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6"/>
        <w:gridCol w:w="1469"/>
      </w:tblGrid>
      <w:tr w:rsidR="005E29CB" w:rsidRPr="005E29CB" w:rsidTr="005E29CB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5E29CB" w:rsidRPr="005E29CB" w:rsidTr="005E29CB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 и культура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29CB" w:rsidRPr="005E29CB" w:rsidTr="005E29CB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29CB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класс.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6"/>
        <w:gridCol w:w="1469"/>
      </w:tblGrid>
      <w:tr w:rsidR="005E29CB" w:rsidRPr="005E29CB" w:rsidTr="005E29CB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5E29CB" w:rsidRPr="005E29CB" w:rsidTr="005E29CB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 и культура.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речи.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29CB" w:rsidRPr="005E29CB" w:rsidTr="005E29CB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2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8 класс.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6"/>
        <w:gridCol w:w="1469"/>
      </w:tblGrid>
      <w:tr w:rsidR="005E29CB" w:rsidRPr="005E29CB" w:rsidTr="005E29CB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5E29CB" w:rsidRPr="005E29CB" w:rsidTr="005E29CB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 и культура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29CB" w:rsidRPr="005E29CB" w:rsidTr="005E29CB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29CB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класс.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6"/>
        <w:gridCol w:w="1469"/>
      </w:tblGrid>
      <w:tr w:rsidR="005E29CB" w:rsidRPr="005E29CB" w:rsidTr="005E29CB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5E29CB" w:rsidRPr="005E29CB" w:rsidTr="005E29CB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 и культура.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 речи.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29CB" w:rsidRPr="005E29CB" w:rsidTr="005E29CB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29CB">
        <w:rPr>
          <w:rFonts w:ascii="Times New Roman" w:eastAsia="Times New Roman" w:hAnsi="Times New Roman"/>
          <w:b/>
          <w:sz w:val="24"/>
          <w:szCs w:val="24"/>
          <w:lang w:eastAsia="ru-RU"/>
        </w:rPr>
        <w:t>10 класс.</w:t>
      </w:r>
    </w:p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6"/>
        <w:gridCol w:w="1469"/>
      </w:tblGrid>
      <w:tr w:rsidR="005E29CB" w:rsidRPr="005E29CB" w:rsidTr="005E29CB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5E29CB" w:rsidRPr="005E29CB" w:rsidTr="005E29CB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29CB" w:rsidRPr="005E29CB" w:rsidTr="005E29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E29CB" w:rsidRPr="005E29CB" w:rsidTr="005E29CB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CB" w:rsidRPr="005E29CB" w:rsidRDefault="005E29CB" w:rsidP="005E2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2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5E29CB" w:rsidRPr="005E29CB" w:rsidRDefault="005E29CB" w:rsidP="005E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9CB" w:rsidRDefault="005E29CB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54FA" w:rsidRDefault="00D454F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E29CB" w:rsidRDefault="005E29CB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3639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1.3. Система оценки достижений обучающихся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Устный опрос является одним из основных способов учета знаний учащихся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Развернутый ответ ученика должен представлять собой 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При оценке ответа ученика надо руководствоваться следующими критериями, учитывать: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1) полноту и правильность ответа;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2) степень осознанности, понимания изученного;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3) языковое оформление ответа.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8399"/>
      </w:tblGrid>
      <w:tr w:rsidR="00436398" w:rsidRPr="00436398" w:rsidTr="0043639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выполнения учащимся общих требований к ответу</w:t>
            </w:r>
          </w:p>
        </w:tc>
      </w:tr>
      <w:tr w:rsidR="00436398" w:rsidRPr="00436398" w:rsidTr="0043639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ученик полно излагает изученный материал, дает правильное определение языковых понятий;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последовательно и правильно с точки зрения норм литературного языка.</w:t>
            </w:r>
          </w:p>
        </w:tc>
      </w:tr>
      <w:tr w:rsidR="00436398" w:rsidRPr="00436398" w:rsidTr="0043639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436398" w:rsidRPr="00436398" w:rsidTr="0043639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обнаруживает знание и понимание основных положений данной темы, но: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излагает материал неполно и допускает неточности в определении понятий или формулировке правил;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не умеет достаточно глубоко и доказательно обосновать свои суждения и привести свои примеры;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непоследовательно и допускает ошибки в языковом оформлении излагаемого</w:t>
            </w:r>
          </w:p>
        </w:tc>
      </w:tr>
    </w:tbl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 («5», «4», «3») может ставиться не только за единовременный ответ (когда на проверку подготовки ученика отводится определенное время), но и за рассредоточенный во времени, 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Критерии (нормы) оценок письменных работ по учебному курсу «Родной (русский) язык» 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Отличная отметка не выставляется при наличии трех и более исправлений.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При наличии пяти и более поправок (исправлений неверного написания) оценка снижается на 1 балл, с «4» до «3». При этом за большое количество поправок оценка не может быть снижена до неудовлетворительной.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Обстоятельства, которые необходимо учитывать при проверке и оценке письменной работы: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1. Неверные написания не считаются ошибками. Они исправляются, но не влияют на снижение оценки.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 неверным написаниям относятся: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ошибка на правило, не изучаемое в школе;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ошибка в переносе слова;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ошибка в слове с непроверяемым написанием, над которым не проводилась специальная работа.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2. Характер допущенной учеником ошибки (грубая или негрубая):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К негрубым орфографическим относятся ошибки: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исключениях из правил;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переносе слов;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буквы э-е после согласных в иноязычных словах (рэкет, пленэр) и после гласных в собственных именах (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Мариетта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выборе прописной или строчной буквы в составных собственных наименованиях;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переносном употреблении собственных имён (Обломовы,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обломовы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случаях слитного или раздельного написания приставок в наречиях, образованных от существительных с предлогами, правописание которых не регулируется правилами (в разлив, за глаза ругать, под стать, в бегах, в рассрочку, на попятную, в диковинку, на ощупь и т.д.);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случае раздельного или слитного написания не с прилагательными и причастиями в роли сказуемого;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написании -ы и -и после приставок;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случаях трудного различения -не и –ни;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собственных именах нерусского происхождения;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негрубым </w:t>
      </w:r>
      <w:proofErr w:type="gramStart"/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пунктуационным  относятся</w:t>
      </w:r>
      <w:proofErr w:type="gramEnd"/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ошибки:</w:t>
      </w:r>
    </w:p>
    <w:p w:rsidR="00436398" w:rsidRPr="00436398" w:rsidRDefault="00436398" w:rsidP="00436398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 случаях, когда вместо одного знака препинания поставлен другой;</w:t>
      </w:r>
    </w:p>
    <w:p w:rsidR="00436398" w:rsidRPr="00436398" w:rsidRDefault="00436398" w:rsidP="00436398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пропуске одного из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сочетающихся  знаков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препинания или в нарушении их последовательности;</w:t>
      </w:r>
    </w:p>
    <w:p w:rsidR="00436398" w:rsidRPr="00436398" w:rsidRDefault="00436398" w:rsidP="00436398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применении правил, уточняющих или ограничивающих действие основного правила (пунктуация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при  общем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второстепенном члене или общем вводном слове, на стыке союзов);</w:t>
      </w:r>
    </w:p>
    <w:p w:rsidR="00436398" w:rsidRPr="00436398" w:rsidRDefault="00436398" w:rsidP="00436398">
      <w:pPr>
        <w:tabs>
          <w:tab w:val="num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При подсчете ошибок две негрубые ошибки принимаются за одну грубую; одна негрубая ошибка не позволяет снизить оценку на балл.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3. Повторяющиеся и однотипные ошибки: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Повторяющиеся 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– это ошибки в одном и том же слове или морфеме, на одно и то же правило (например,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вырощенный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возраст), а в пунктуации, например, выделение или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невыделение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причастных оборотов в одинаковой позиции. Такие ошибки замечаются, исправляются, однако </w:t>
      </w:r>
      <w:r w:rsidRPr="0043639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три такие ошибки считаются за одну.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Однотипные </w:t>
      </w:r>
      <w:r w:rsidRPr="00436398">
        <w:rPr>
          <w:rFonts w:ascii="Times New Roman" w:eastAsia="Times New Roman" w:hAnsi="Times New Roman"/>
          <w:i/>
          <w:sz w:val="24"/>
          <w:szCs w:val="24"/>
          <w:lang w:eastAsia="ru-RU"/>
        </w:rPr>
        <w:t>–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это ошибки на одно правило, если условия выбора правильного написания заключены в грамматических (в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армие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в рощи,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колятся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борятся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) и фонетических (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пирожек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счерчек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) особенностях данного слова. </w:t>
      </w:r>
      <w:r w:rsidRPr="0043639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Первые три однотипные ошибки принято считать за одну, каждая последующая – как самостоятельная. </w:t>
      </w:r>
      <w:r w:rsidRPr="004363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Нельзя считать однотипной ошибкой написание, которое проверяется опорным </w:t>
      </w:r>
      <w:proofErr w:type="gramStart"/>
      <w:r w:rsidRPr="004363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словом: 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безударные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гласные,  сомнительные и непроизносимые согласные, падежные окончания в разных формах и некоторые другие.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творческой работы.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Основными формами проверки речевого развития обучающихся являются сочинения и изложения. Это комплексные работы, с помощью которых проверяются различные стороны языковой и речевой подготовки учащихся:</w:t>
      </w:r>
    </w:p>
    <w:p w:rsidR="00436398" w:rsidRPr="00436398" w:rsidRDefault="00436398" w:rsidP="00436398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умения, т.е. умения раскрыть тему высказывания,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передать  основную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мысль, изложить материал последовательно и связно, найти для него соответствующую композиционную и языковую форму.</w:t>
      </w:r>
    </w:p>
    <w:p w:rsidR="00436398" w:rsidRPr="00436398" w:rsidRDefault="00436398" w:rsidP="00436398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языковые навыки или соблюдение в речи норм литературного языка.</w:t>
      </w:r>
    </w:p>
    <w:p w:rsidR="00436398" w:rsidRPr="00436398" w:rsidRDefault="00436398" w:rsidP="00436398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навыки правописания – орфографические и пунктуационные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Требования к объему сочинений и изложений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1405"/>
        <w:gridCol w:w="1234"/>
        <w:gridCol w:w="1234"/>
        <w:gridCol w:w="1234"/>
        <w:gridCol w:w="1161"/>
      </w:tblGrid>
      <w:tr w:rsidR="00436398" w:rsidRPr="00436398" w:rsidTr="0043639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Примерный объем текста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</w:tr>
      <w:tr w:rsidR="00436398" w:rsidRPr="00436398" w:rsidTr="0043639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Подробное изложение (количество слов)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60-80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70-90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75-95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100-120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120-150</w:t>
            </w:r>
          </w:p>
        </w:tc>
      </w:tr>
      <w:tr w:rsidR="00436398" w:rsidRPr="00436398" w:rsidTr="0043639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Классное сочинение (количество страниц)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0,5 - 1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– 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1,5 -2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1,5-2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 – 2,20</w:t>
            </w:r>
          </w:p>
        </w:tc>
      </w:tr>
    </w:tbl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Любое сочинение и изложение оценивается двумя отметками: первая ставится за содержание и речевое оформление; вторая – за грамотность, то есть за соблюдение орфографических, пунктуационных и языковых норм. Обе отметки считаются отметками по русскому языку.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Классификация ошибок в содержании сочинений и изложений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2"/>
        <w:gridCol w:w="4673"/>
      </w:tblGrid>
      <w:tr w:rsidR="00436398" w:rsidRPr="00436398" w:rsidTr="0043639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Фактические ошибки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Логические ошибки</w:t>
            </w:r>
          </w:p>
        </w:tc>
      </w:tr>
      <w:tr w:rsidR="00436398" w:rsidRPr="00436398" w:rsidTr="0043639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изложении: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Неточности, искажения текста в обозначении времени, места событий, последовательности действий, причинно-следственных связей.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сочинении: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искажение имевших место событий, неточное воспроизведение источников, имен собственных, мест событий, дат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нарушение в последовательности в высказывании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отсутствие связи между частями сочинения (изложения) и между предложениями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неоправданное повторение высказанной ранее мысли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раздробление одной </w:t>
            </w:r>
            <w:proofErr w:type="spellStart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другой </w:t>
            </w:r>
            <w:proofErr w:type="spellStart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микротемой</w:t>
            </w:r>
            <w:proofErr w:type="spellEnd"/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несоразмерность </w:t>
            </w:r>
            <w:proofErr w:type="gramStart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частей  высказывания</w:t>
            </w:r>
            <w:proofErr w:type="gramEnd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отсутствие необходимых частей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перестановка частей текста (если она не обусловлена заданием к изложению)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неоправданная подмена лица, от которого ведется повествование. К примеру, повествование ведется сначала от первого, а потом от третьего лица</w:t>
            </w:r>
          </w:p>
        </w:tc>
      </w:tr>
    </w:tbl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Речевые ошибки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речевым ошибкам относятся ошибки и недочеты в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употреблении  слов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построении текста. Первые в свою очередь делятся на семантические и стилистические.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К речевым семантическим ошибкам можно отнести следующие нарушения:</w:t>
      </w:r>
    </w:p>
    <w:p w:rsidR="00436398" w:rsidRPr="00436398" w:rsidRDefault="00436398" w:rsidP="00436398">
      <w:pPr>
        <w:numPr>
          <w:ilvl w:val="0"/>
          <w:numId w:val="4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употребление слова в несвойственном ему значении,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: мокрыми ресницами он шлепал себя по лицу; реки с налипшими на них городами; устав ждать, братик опрокинул подбородок на стол;</w:t>
      </w:r>
    </w:p>
    <w:p w:rsidR="00436398" w:rsidRPr="00436398" w:rsidRDefault="00436398" w:rsidP="00436398">
      <w:pPr>
        <w:numPr>
          <w:ilvl w:val="0"/>
          <w:numId w:val="5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неразличение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(смещение) паронимов или синонимов, например: рука болталась,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как  плетень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; учитель не должен потакать прихотям ребенка и идти у него на поводке;</w:t>
      </w:r>
    </w:p>
    <w:p w:rsidR="00436398" w:rsidRPr="00436398" w:rsidRDefault="00436398" w:rsidP="00436398">
      <w:pPr>
        <w:numPr>
          <w:ilvl w:val="0"/>
          <w:numId w:val="5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нарушение лексической сочетаемости, например: Чичиков постепенно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покидает  город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; пули не свистели над ушами;</w:t>
      </w:r>
    </w:p>
    <w:p w:rsidR="00436398" w:rsidRPr="00436398" w:rsidRDefault="00436398" w:rsidP="00436398">
      <w:pPr>
        <w:numPr>
          <w:ilvl w:val="0"/>
          <w:numId w:val="5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употребление лишних слов, например: опустив голову вниз, он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впервые  познакомился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с Таней случайно;</w:t>
      </w:r>
    </w:p>
    <w:p w:rsidR="00436398" w:rsidRPr="00436398" w:rsidRDefault="00436398" w:rsidP="00436398">
      <w:pPr>
        <w:numPr>
          <w:ilvl w:val="0"/>
          <w:numId w:val="5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пропуск, недостаток нужного слова,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: Сережа смирно сидит в кресле, закутанный белой простыней, и терпеливо ждет конца (о стрижке);</w:t>
      </w:r>
    </w:p>
    <w:p w:rsidR="00436398" w:rsidRPr="00436398" w:rsidRDefault="00436398" w:rsidP="00436398">
      <w:p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  стилистически неоправданное употребление ряда однокоренных слов, (например, характерная черта характера; приближался все ближе и ближе).</w:t>
      </w:r>
    </w:p>
    <w:p w:rsidR="00436398" w:rsidRPr="00436398" w:rsidRDefault="00436398" w:rsidP="00436398">
      <w:p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Стилистические ошибки представляют собой следующие нарушения, которые связаны с требованиями к выразительности речи:</w:t>
      </w:r>
    </w:p>
    <w:p w:rsidR="00436398" w:rsidRPr="00436398" w:rsidRDefault="00436398" w:rsidP="00436398">
      <w:pPr>
        <w:numPr>
          <w:ilvl w:val="0"/>
          <w:numId w:val="6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неоправданное употребление в авторской речи диалектных и просторечных слов,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: У Кати было два парня: Левин и Вронский;</w:t>
      </w:r>
    </w:p>
    <w:p w:rsidR="00436398" w:rsidRPr="00436398" w:rsidRDefault="00436398" w:rsidP="00436398">
      <w:pPr>
        <w:numPr>
          <w:ilvl w:val="0"/>
          <w:numId w:val="6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неуместное употребление эмоционально окрашенных слов и конструкций, особенно в авторской речи (например, рядом сидит папа (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вместоотец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) одного из малышей);</w:t>
      </w:r>
    </w:p>
    <w:p w:rsidR="00436398" w:rsidRPr="00436398" w:rsidRDefault="00436398" w:rsidP="00436398">
      <w:pPr>
        <w:numPr>
          <w:ilvl w:val="0"/>
          <w:numId w:val="6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смешение лексики разных исторических эпох;</w:t>
      </w:r>
    </w:p>
    <w:p w:rsidR="00436398" w:rsidRPr="00436398" w:rsidRDefault="00436398" w:rsidP="00436398">
      <w:pPr>
        <w:numPr>
          <w:ilvl w:val="0"/>
          <w:numId w:val="6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употребление штампов;</w:t>
      </w:r>
    </w:p>
    <w:p w:rsidR="00436398" w:rsidRPr="00436398" w:rsidRDefault="00436398" w:rsidP="00436398">
      <w:pPr>
        <w:numPr>
          <w:ilvl w:val="0"/>
          <w:numId w:val="6"/>
        </w:num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речевые ошибки в построении текста.</w:t>
      </w:r>
    </w:p>
    <w:p w:rsidR="00436398" w:rsidRPr="00436398" w:rsidRDefault="00436398" w:rsidP="00436398">
      <w:pPr>
        <w:tabs>
          <w:tab w:val="num" w:pos="240"/>
        </w:tabs>
        <w:spacing w:after="0" w:line="240" w:lineRule="auto"/>
        <w:ind w:left="1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Речевые ошибки в построении текста:      </w:t>
      </w:r>
    </w:p>
    <w:p w:rsidR="00436398" w:rsidRPr="00436398" w:rsidRDefault="00436398" w:rsidP="00436398">
      <w:pPr>
        <w:numPr>
          <w:ilvl w:val="0"/>
          <w:numId w:val="7"/>
        </w:numPr>
        <w:tabs>
          <w:tab w:val="num" w:pos="0"/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бедность и однообразие синтаксических конструкций;</w:t>
      </w:r>
    </w:p>
    <w:p w:rsidR="00436398" w:rsidRPr="00436398" w:rsidRDefault="00436398" w:rsidP="00436398">
      <w:pPr>
        <w:numPr>
          <w:ilvl w:val="0"/>
          <w:numId w:val="7"/>
        </w:numPr>
        <w:tabs>
          <w:tab w:val="num" w:pos="0"/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нарушение видовременной соотнесенности глагольных форм (например, когда Пугачев выходил из избы и сел в карету, Гринев долго смотрел ему вслед);</w:t>
      </w:r>
    </w:p>
    <w:p w:rsidR="00436398" w:rsidRPr="00436398" w:rsidRDefault="00436398" w:rsidP="00436398">
      <w:pPr>
        <w:numPr>
          <w:ilvl w:val="0"/>
          <w:numId w:val="7"/>
        </w:numPr>
        <w:tabs>
          <w:tab w:val="num" w:pos="0"/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стилистически неоправданное построение слов;</w:t>
      </w:r>
    </w:p>
    <w:p w:rsidR="00436398" w:rsidRPr="00436398" w:rsidRDefault="00436398" w:rsidP="00436398">
      <w:pPr>
        <w:numPr>
          <w:ilvl w:val="0"/>
          <w:numId w:val="7"/>
        </w:numPr>
        <w:tabs>
          <w:tab w:val="num" w:pos="0"/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неудачное употребление местоимений для связи предложений или частей текста, приводящее к неясности, двусмысленности речи (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например,  Иванов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закинул удочку и она клюнула);</w:t>
      </w:r>
    </w:p>
    <w:p w:rsidR="00436398" w:rsidRPr="00436398" w:rsidRDefault="00436398" w:rsidP="00436398">
      <w:pPr>
        <w:numPr>
          <w:ilvl w:val="0"/>
          <w:numId w:val="7"/>
        </w:numPr>
        <w:tabs>
          <w:tab w:val="num" w:pos="0"/>
          <w:tab w:val="left" w:pos="360"/>
        </w:tabs>
        <w:spacing w:after="0" w:line="240" w:lineRule="auto"/>
        <w:ind w:left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неудачный порядок слов.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Грамматические ошибки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Грамматические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ошибки – это нарушение грамматических норм образования языковых единиц и их структуры.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Разновидности грамматических ошибок:</w:t>
      </w:r>
    </w:p>
    <w:p w:rsidR="00436398" w:rsidRPr="00436398" w:rsidRDefault="00436398" w:rsidP="0043639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словообразовательные,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состоящие в неоправданном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словосочинительстве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видоизменении слов нормативного языка (например,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надсмешка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подчерк,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нагинаться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спинжак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беспощадство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публицизм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т.п.). Такие ошибки нельзя воспринимать как орфографические;</w:t>
      </w:r>
    </w:p>
    <w:p w:rsidR="00436398" w:rsidRPr="00436398" w:rsidRDefault="00436398" w:rsidP="0043639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морфологические</w:t>
      </w: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связанные с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ненормативным  образованием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форм, слов и употреблением частей речи (писав свои произведения, не думал, что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очутюсь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полной темноте; одни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англичаны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; спортсмены в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каноях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ихнийулыбающий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ребенок,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ложит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т.д.).</w:t>
      </w:r>
    </w:p>
    <w:p w:rsidR="00436398" w:rsidRPr="00436398" w:rsidRDefault="00436398" w:rsidP="0043639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синтаксические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а) ошибки в структуре словосочетаний, в согласовании и управлении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( 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, браконьерам, нарушающих закон; жажда к славе;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б) ошибки в структуре простого предложения: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- нарушение связи между подлежащим и сказуемым (например, солнце села; но не вечно ни юность, ни лето; это было моей единственной книгой в дни войны)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- нарушение границы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предложения,  (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например, Собаки напали на след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зайца.И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стали  гонять его по вырубке);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разрушение ряда однородных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членов,  (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например, настоящий учитель верен своему делу и никогда не отступать от своих принципов). Почти все вещи в доме большие: шкафы, двери, а еще грузовик и комбайн);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- ошибки в предложениях с причастными и деепричастными оборотами (например, причалившая лодка к берегу. На картине «Вратарь» изображен мальчик, широко расставив ноги, упершись руками в колени);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- местоименное дублирование одного из членов предложения, чаще подлежащего 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(например, Кусты, они покрывали берег реки);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- пропуски необходимых слов, (например, Владик прибил доску и побежал в волейбол.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в) Ошибки в структуре сложного предложения: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смешение сочинительной связи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( 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, Когда ветер усиливается, и кроны деревьев шумят под его порывами);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- отрыв придаточного от определяемого слова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( например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, Сыновья Тараса только что слезли с коней, которые учились в Киевской бурсе);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г) смешение прямой и косвенной речи;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д) разрушение фразеологического оборота без особой стилистической установки (например, терпеть не могу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сидеть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сложив руки; хохотала как резаная).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Грамматические ошибки следует отличать от орфографических.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</w:t>
      </w:r>
      <w:proofErr w:type="gram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« браконьерам</w:t>
      </w:r>
      <w:proofErr w:type="gram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промышляющих в лесах» не орфографическая, а грамматическая, так как нарушено согласование, что является грамматической нормой. И, наоборот, в окончании «умчался в синею даль» ошибка орфографическая, так как вместо </w:t>
      </w:r>
      <w:proofErr w:type="spellStart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юю</w:t>
      </w:r>
      <w:proofErr w:type="spellEnd"/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правилу написано другое.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Нормы оценивания сочинений и изложений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160" w:vertAnchor="text" w:horzAnchor="margin" w:tblpX="-203" w:tblpY="60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5345"/>
        <w:gridCol w:w="3024"/>
      </w:tblGrid>
      <w:tr w:rsidR="00436398" w:rsidRPr="00436398" w:rsidTr="00436398">
        <w:trPr>
          <w:cantSplit/>
        </w:trPr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критерии оценки</w:t>
            </w:r>
          </w:p>
        </w:tc>
      </w:tr>
      <w:tr w:rsidR="00436398" w:rsidRPr="00436398" w:rsidTr="00436398">
        <w:trPr>
          <w:cantSplit/>
        </w:trPr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98" w:rsidRPr="00436398" w:rsidRDefault="00436398" w:rsidP="0043639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речь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Грамотность</w:t>
            </w:r>
          </w:p>
        </w:tc>
      </w:tr>
      <w:tr w:rsidR="00436398" w:rsidRPr="00436398" w:rsidTr="00436398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6398" w:rsidRPr="00436398" w:rsidTr="00436398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Содержание работы полностью соответствует теме.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Фактические ошибки отсутствуют, в изложении сохранено не менее 70% исходного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Содержание работы излагается последовательно.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Текст отличается богатством лексики, точностью употребления слов, разнообразием синтаксических конструкций.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Достигнуты стилевое единство и выразительность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Допускается 1 недочет в содержании.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Допускается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негрубая орфографическая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пунктуационная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грамматическая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логопедическая ошибка</w:t>
            </w:r>
          </w:p>
        </w:tc>
      </w:tr>
      <w:tr w:rsidR="00436398" w:rsidRPr="00436398" w:rsidTr="00436398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Содержание работы в основном соответствует теме, имеются незначительные отклонения от темы.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Содержание изложения в основном достоверно, но имеются единичные фактические неточности, при этом в работе сохранено не менее 70% исходного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Имеются незначительные нарушения последовательности в изложении мыслей.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Лексический и грамматический строй речи достаточно разнообразен.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Стиль работы отличается единством и достаточной выразительностью.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Допускается не более 2 недочетов в содержании и не более 3-4 речевых недочетов.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Допускаются: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орфографические + 3 пунктуационные + 3 грамматические + 3 логопедические ошибки.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орфографическая + 3 пунктуационные + 3 грамматические + 3 логопедические ошибки.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орфографических + 4 пунктуационные + 3 грамматические + 3 логопедические ошибки.</w:t>
            </w:r>
          </w:p>
        </w:tc>
      </w:tr>
      <w:tr w:rsidR="00436398" w:rsidRPr="00436398" w:rsidTr="00436398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Имеются </w:t>
            </w:r>
            <w:proofErr w:type="gramStart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существенные  отклонения</w:t>
            </w:r>
            <w:proofErr w:type="gramEnd"/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заявленной темы.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Работа достоверна в основном своем содержании, но в ней допущены 3-4 фактические </w:t>
            </w: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ошибки. Объем изложения составляет менее 70% исходного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Допущено нарушение последовательности изложения.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Лексика бедна, употребляемые синтаксические конструкции однообразны.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Встречается неправильное употребление слов.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Стиль работы не отличается единством, речь недостаточно выразительна.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Допускается не более 4 недочетов в содержании и 5 речевых недочетов.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Допускаются: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орфографических + 5-7 пунктуационных (с учетом повторяющихся и </w:t>
            </w: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негрубых) + 4 логопедических ошибок.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орфографических + 7 пунктуационных + 4 грамматических + 4 логопедических ошибок.</w:t>
            </w:r>
          </w:p>
        </w:tc>
      </w:tr>
      <w:tr w:rsidR="00436398" w:rsidRPr="00436398" w:rsidTr="00436398"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«2»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Работа не соответствует заявленной теме.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Допущено много фактических неточностей; объем изложения составляет менее 50% исходного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Нарушена последовательность изложения мыслей во всех частых работы, отсутствует связь между ними. Текст сочинения (изложения) не соответствует заявленному плану.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Нарушено стилевое единство текста.</w:t>
            </w:r>
          </w:p>
          <w:p w:rsidR="00436398" w:rsidRPr="00436398" w:rsidRDefault="00436398" w:rsidP="004363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Допущено 6 недочетов в содержании и до 7 речевых недочетов.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Допускаются: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и более грубых орфографических ошибок независимо от количества пунктуационных.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и более пунктуационных ошибок (с учетом повторяющихся и негрубых) независимо от количества орфографических.</w:t>
            </w:r>
          </w:p>
          <w:p w:rsidR="00436398" w:rsidRPr="00436398" w:rsidRDefault="00436398" w:rsidP="00436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6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орфографических и пунктуационных ошибок более 8 при наличии более 7 грамматических.</w:t>
            </w:r>
          </w:p>
        </w:tc>
      </w:tr>
    </w:tbl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b/>
          <w:sz w:val="24"/>
          <w:szCs w:val="24"/>
          <w:lang w:eastAsia="ru-RU"/>
        </w:rPr>
        <w:t>Примечание: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2.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единицы. При выставлении оценки «5» превышение объема сочинения не принимается во внимание.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3. Первая оценка (содержание и речь) не может быть положительной, если не раскрыта тема сочинения, хотя по остальным показателям оно написано удовлетворительно.</w:t>
      </w:r>
    </w:p>
    <w:p w:rsidR="00436398" w:rsidRPr="00436398" w:rsidRDefault="00436398" w:rsidP="00436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98">
        <w:rPr>
          <w:rFonts w:ascii="Times New Roman" w:eastAsia="Times New Roman" w:hAnsi="Times New Roman"/>
          <w:sz w:val="24"/>
          <w:szCs w:val="24"/>
          <w:lang w:eastAsia="ru-RU"/>
        </w:rPr>
        <w:t>4. На оценку сочинений и изложений распространяются положения однотипных и негрубых ошибках, а также о сделанных учеником исправлениях</w:t>
      </w:r>
    </w:p>
    <w:p w:rsidR="00436398" w:rsidRPr="00436398" w:rsidRDefault="00436398" w:rsidP="00436398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6398" w:rsidRDefault="00436398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6398" w:rsidRDefault="00436398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Методический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комплект  (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дополнительный)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Мещерякова, М. 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Литература в таблицах и схемах / М. И. Мещерякова. - М.: Айрис-Пресс, 2016.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Харитонова, О. Н.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Сборник литературных игр для учащихся 5-9 классов / О. Н. Харитоно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ва. - М.: Феникс, 2010.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электронные ресурсы для учителя и учеников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5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www.wikipedia.ru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Универсальная энциклопедия «Википедия».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    - </w:t>
      </w:r>
      <w:hyperlink r:id="rId6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www.krugosvet.ru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Универсальная энциклопедия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Кругосвет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7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www.rubricon.ru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Энциклопедия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Рубpикон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8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www.slovari.ru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   Электронные словари.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9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www.gramota.ru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Справочно-информационный интернет-портал «Русский язык».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10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www.feb-web.ru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Фундаментальная электронная  библиотека «Русская литература и фольклор».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11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www.myfhology.ru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Мифологическая энциклопедия.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2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http://school-collection.edu.ru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Единая коллекция цифровых образовательных ресурсов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3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http://litera.edu.ru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Российский общеобразовательный портал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4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http://window.edu.ru/library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Библиотека. Единое окно доступа к образовательным ресурсам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5" w:history="1">
        <w:r>
          <w:rPr>
            <w:rStyle w:val="a3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http://feb-web.ru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Фундаментальная электронная библиотека “Русская литература и 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1.3. Система оценок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устных ответов.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Устный опрос является одним из основных способов учета знаний учащихся 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Развернутый ответ ученика должен представлять собой 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оценке ответа ученика надо руководствоваться следующими критериями, учитывать: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полноту и правильность ответа;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степень осознанности, понимания изученного;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языковое оформление ответа.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8399"/>
      </w:tblGrid>
      <w:tr w:rsidR="00DE7D1A" w:rsidTr="00DE7D1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выполнения учащимся общих требований к ответу</w:t>
            </w:r>
          </w:p>
        </w:tc>
      </w:tr>
      <w:tr w:rsidR="00DE7D1A" w:rsidTr="00DE7D1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ученик полно излагает изученный материал, дает правильное определение языковых понятий;</w:t>
            </w:r>
          </w:p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последовательно и правильно с точки зрения норм литературного языка.</w:t>
            </w:r>
          </w:p>
        </w:tc>
      </w:tr>
      <w:tr w:rsidR="00DE7D1A" w:rsidTr="00DE7D1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DE7D1A" w:rsidTr="00DE7D1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обнаруживает знание и понимание основных положений данной темы, но:</w:t>
            </w:r>
          </w:p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излагает материал неполно и допускает неточности в определении понятий или формулировке правил;</w:t>
            </w:r>
          </w:p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не умеет достаточно глубоко и доказательно обосновать свои суждения и привести свои примеры;</w:t>
            </w:r>
          </w:p>
          <w:p w:rsidR="00DE7D1A" w:rsidRDefault="00DE7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непоследовательно и допускает ошибки в языковом оформлении излагаемого</w:t>
            </w:r>
          </w:p>
        </w:tc>
      </w:tr>
    </w:tbl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DE7D1A" w:rsidRDefault="00DE7D1A" w:rsidP="00DE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 («5», «4», «3») может ставиться не только за единовременный ответ (когда на проверку подготовки ученика отводится определенное время), но и за рассредоточенный во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времени, 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D1A" w:rsidRDefault="00DE7D1A" w:rsidP="00DE7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D1A" w:rsidRDefault="00DE7D1A" w:rsidP="00DE7D1A"/>
    <w:p w:rsidR="00540F3E" w:rsidRDefault="00540F3E"/>
    <w:sectPr w:rsidR="00540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2267"/>
    <w:multiLevelType w:val="hybridMultilevel"/>
    <w:tmpl w:val="06368672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791DE1"/>
    <w:multiLevelType w:val="hybridMultilevel"/>
    <w:tmpl w:val="F2E4CDB4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973000"/>
    <w:multiLevelType w:val="hybridMultilevel"/>
    <w:tmpl w:val="613E16B8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89A2A05"/>
    <w:multiLevelType w:val="hybridMultilevel"/>
    <w:tmpl w:val="70D05C72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7402140"/>
    <w:multiLevelType w:val="hybridMultilevel"/>
    <w:tmpl w:val="D4F8D94E"/>
    <w:lvl w:ilvl="0" w:tplc="FE00D3C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D728F"/>
    <w:multiLevelType w:val="hybridMultilevel"/>
    <w:tmpl w:val="32EE441E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A79427C"/>
    <w:multiLevelType w:val="hybridMultilevel"/>
    <w:tmpl w:val="90BC2260"/>
    <w:lvl w:ilvl="0" w:tplc="AFC473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ECE0A4A"/>
    <w:multiLevelType w:val="hybridMultilevel"/>
    <w:tmpl w:val="D2E890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A0"/>
    <w:rsid w:val="000E033C"/>
    <w:rsid w:val="00116024"/>
    <w:rsid w:val="003F4AA0"/>
    <w:rsid w:val="00436398"/>
    <w:rsid w:val="00540F3E"/>
    <w:rsid w:val="005E29CB"/>
    <w:rsid w:val="00BE27DC"/>
    <w:rsid w:val="00D454FA"/>
    <w:rsid w:val="00D84BCD"/>
    <w:rsid w:val="00D86EB4"/>
    <w:rsid w:val="00D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D202"/>
  <w15:chartTrackingRefBased/>
  <w15:docId w15:val="{80FB45BF-2363-4DFE-9558-55C02C65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1A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D1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7D1A"/>
    <w:pPr>
      <w:ind w:left="720"/>
      <w:contextualSpacing/>
    </w:pPr>
  </w:style>
  <w:style w:type="table" w:styleId="a5">
    <w:name w:val="Table Grid"/>
    <w:basedOn w:val="a1"/>
    <w:uiPriority w:val="59"/>
    <w:rsid w:val="00DE7D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13" Type="http://schemas.openxmlformats.org/officeDocument/2006/relationships/hyperlink" Target="http://litera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bricon.ru/" TargetMode="External"/><Relationship Id="rId12" Type="http://schemas.openxmlformats.org/officeDocument/2006/relationships/hyperlink" Target="http://school-collection.edu.ru/catalog/rubr/d5a34d74-24e6-43c7-9606-62d7df7a3262/?interface=catalog&amp;class%5b%5d=47&amp;class%5b%5d=49&amp;class%5b%5d=50&amp;subject%5b%5d=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/" TargetMode="External"/><Relationship Id="rId11" Type="http://schemas.openxmlformats.org/officeDocument/2006/relationships/hyperlink" Target="http://www.myfhology.ru/" TargetMode="External"/><Relationship Id="rId5" Type="http://schemas.openxmlformats.org/officeDocument/2006/relationships/hyperlink" Target="http://www.wikipedia.ru/" TargetMode="External"/><Relationship Id="rId15" Type="http://schemas.openxmlformats.org/officeDocument/2006/relationships/hyperlink" Target="http://feb-web.ru/" TargetMode="External"/><Relationship Id="rId10" Type="http://schemas.openxmlformats.org/officeDocument/2006/relationships/hyperlink" Target="http://www.feb-w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4" Type="http://schemas.openxmlformats.org/officeDocument/2006/relationships/hyperlink" Target="http://window.edu.ru/library?p_rubr=2.1.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8981</Words>
  <Characters>51198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dcterms:created xsi:type="dcterms:W3CDTF">2021-09-22T14:24:00Z</dcterms:created>
  <dcterms:modified xsi:type="dcterms:W3CDTF">2021-09-22T15:36:00Z</dcterms:modified>
</cp:coreProperties>
</file>